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28F" w:rsidRDefault="00C9428F" w:rsidP="00C942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es-ES" w:eastAsia="es-ES"/>
        </w:rPr>
        <w:drawing>
          <wp:inline distT="0" distB="0" distL="0" distR="0" wp14:anchorId="330C9E39">
            <wp:extent cx="5730875" cy="542290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428F" w:rsidRDefault="004D44F6" w:rsidP="00C942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Artículo original.</w:t>
      </w:r>
      <w:r w:rsidR="00C9428F" w:rsidRPr="00C9428F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 xml:space="preserve"> Ensayo clínico</w:t>
      </w:r>
    </w:p>
    <w:p w:rsidR="004D44F6" w:rsidRDefault="004D44F6" w:rsidP="004D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El siguiente formulario de revisión constituye una guía, que incluye los elementos metodológicos fundamentales, basada en las </w:t>
      </w:r>
      <w:hyperlink r:id="rId6" w:history="1">
        <w:r w:rsidRPr="00A12F0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s-ES_tradnl"/>
          </w:rPr>
          <w:t>listas de comprobaciones internacionales</w:t>
        </w:r>
      </w:hyperlink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que deben aparecer en el artículo para que pueda ser publicable con la requerida calidad. Otros elementos a señalar pueden adjuntarlo en el mismo artículo revisado y subirlo a la plataforma en el punto 5 de pasos de revisión o enviar su comentario a </w:t>
      </w:r>
      <w:hyperlink r:id="rId7" w:history="1">
        <w:r w:rsidRPr="00F7712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s-ES_tradnl"/>
          </w:rPr>
          <w:t>editoranest1@infomed.sls.cu</w:t>
        </w:r>
      </w:hyperlink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. </w:t>
      </w:r>
    </w:p>
    <w:p w:rsidR="00C9428F" w:rsidRPr="00C9428F" w:rsidRDefault="00C9428F" w:rsidP="001B3CF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C9428F"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. </w:t>
      </w:r>
      <w:r w:rsidR="001B3CF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    </w:t>
      </w:r>
      <w:r w:rsidRPr="00C9428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ORCID id del Investigador</w:t>
      </w:r>
      <w:r w:rsidRPr="00C9428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C9428F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 xml:space="preserve">2.      </w:t>
      </w:r>
      <w:r w:rsidRPr="00C9428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Número de registro y nombre del registro de ensayos</w:t>
      </w:r>
      <w:r w:rsidRPr="00C9428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C9428F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3.      Título:</w:t>
      </w:r>
      <w:r w:rsidRPr="00C9428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Identificado como un ensayo aleatorizado en el título.</w:t>
      </w:r>
      <w:r w:rsidRPr="00C9428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C9428F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4.      Resumen</w:t>
      </w:r>
      <w:r w:rsidRPr="00C9428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: Límite máximo de 250 palabras, estructurado.</w:t>
      </w:r>
      <w:r w:rsidRPr="00C9428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C9428F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5.      Introducción:</w:t>
      </w:r>
      <w:r w:rsidRPr="00C9428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Adecuado desarrollo de los antecedentes científicos y justificación</w:t>
      </w:r>
      <w:r w:rsidRPr="00C9428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C9428F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6.      Objetivo</w:t>
      </w:r>
      <w:r w:rsidRPr="00C9428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general,  específico e  hipótesis adecuadamente desarrollados  y en correspondencia con el problema científico a resolver.</w:t>
      </w:r>
      <w:r w:rsidRPr="00C9428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C9428F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7.      Métodos:   </w:t>
      </w:r>
    </w:p>
    <w:p w:rsidR="00C9428F" w:rsidRPr="00C9428F" w:rsidRDefault="00C9428F" w:rsidP="00C94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C9428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Descripción del diseño del ensayo (p. ej., paralelo, factorial), incluida la razón de asignación                     </w:t>
      </w:r>
    </w:p>
    <w:p w:rsidR="00C9428F" w:rsidRPr="00C9428F" w:rsidRDefault="00C9428F" w:rsidP="00C94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C9428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Criterios de selección de los participantes</w:t>
      </w:r>
    </w:p>
    <w:p w:rsidR="00C9428F" w:rsidRPr="00C9428F" w:rsidRDefault="00C9428F" w:rsidP="00C94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C9428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Procedencia (centros e instituciones) en que se registraron los datos</w:t>
      </w:r>
    </w:p>
    <w:p w:rsidR="00C9428F" w:rsidRPr="00C9428F" w:rsidRDefault="00C9428F" w:rsidP="00C94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C9428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Aspectos esenciales de las intervenciones en cada grupo.</w:t>
      </w:r>
    </w:p>
    <w:p w:rsidR="00C9428F" w:rsidRPr="00C9428F" w:rsidRDefault="00C9428F" w:rsidP="00C94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C9428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Fechas que definen los períodos de reclutamiento y de seguimiento</w:t>
      </w:r>
    </w:p>
    <w:p w:rsidR="00C9428F" w:rsidRPr="00C9428F" w:rsidRDefault="00C9428F" w:rsidP="00C94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C9428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Delimitación de las variables respuesta (o desenlace) principal(es) y secundarias, y su operacionalización.</w:t>
      </w:r>
    </w:p>
    <w:p w:rsidR="00C9428F" w:rsidRPr="00C9428F" w:rsidRDefault="00C9428F" w:rsidP="00C94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C9428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Cómo se determinó  el tamaño muestral</w:t>
      </w:r>
    </w:p>
    <w:p w:rsidR="00C9428F" w:rsidRPr="00C9428F" w:rsidRDefault="00C9428F" w:rsidP="00C94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C9428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Aspectos esenciales del proceso de aleatorización.</w:t>
      </w:r>
    </w:p>
    <w:p w:rsidR="00C9428F" w:rsidRPr="00C9428F" w:rsidRDefault="00C9428F" w:rsidP="00C94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C9428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Si se realizó enmascaramiento , a quién se mantuvo cegado después de asignar las intervenciones</w:t>
      </w:r>
    </w:p>
    <w:p w:rsidR="00C9428F" w:rsidRPr="00C9428F" w:rsidRDefault="00C9428F" w:rsidP="00C9428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C9428F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 xml:space="preserve">8.    </w:t>
      </w:r>
      <w:r w:rsidRPr="00C9428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Breve descripción de los métodos estadísticos utilizados.</w:t>
      </w:r>
      <w:r w:rsidRPr="00C9428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C9428F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 xml:space="preserve">9.    </w:t>
      </w:r>
      <w:r w:rsidRPr="00C9428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Análisis de las salidas del estudio.</w:t>
      </w:r>
    </w:p>
    <w:p w:rsidR="00C9428F" w:rsidRPr="00C9428F" w:rsidRDefault="00C9428F" w:rsidP="00C9428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C9428F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10.  Resultados: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 xml:space="preserve"> </w:t>
      </w:r>
      <w:r w:rsidRPr="00C9428F">
        <w:rPr>
          <w:rFonts w:ascii="Times New Roman" w:eastAsia="Times New Roman" w:hAnsi="Times New Roman" w:cs="Times New Roman"/>
          <w:bCs/>
          <w:sz w:val="24"/>
          <w:szCs w:val="24"/>
          <w:lang w:eastAsia="es-ES_tradnl"/>
        </w:rPr>
        <w:t>p</w:t>
      </w:r>
      <w:r w:rsidRPr="00C9428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ara cada grupo, número de participantes.</w:t>
      </w:r>
    </w:p>
    <w:p w:rsidR="00C9428F" w:rsidRPr="00C9428F" w:rsidRDefault="00C9428F" w:rsidP="00C9428F">
      <w:pPr>
        <w:numPr>
          <w:ilvl w:val="0"/>
          <w:numId w:val="2"/>
        </w:numPr>
        <w:spacing w:before="100" w:beforeAutospacing="1" w:after="100" w:afterAutospacing="1" w:line="240" w:lineRule="auto"/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C9428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En correspondencia con cada una de las variables analizadas.</w:t>
      </w:r>
    </w:p>
    <w:p w:rsidR="00C9428F" w:rsidRPr="00C9428F" w:rsidRDefault="00C9428F" w:rsidP="00C9428F">
      <w:pPr>
        <w:numPr>
          <w:ilvl w:val="0"/>
          <w:numId w:val="3"/>
        </w:numPr>
        <w:spacing w:before="100" w:beforeAutospacing="1" w:after="100" w:afterAutospacing="1" w:line="240" w:lineRule="auto"/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C9428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Una tabla que muestre las características basales demográficas y clínicas para cada grupo </w:t>
      </w:r>
    </w:p>
    <w:p w:rsidR="00C9428F" w:rsidRPr="00C9428F" w:rsidRDefault="00C9428F" w:rsidP="00C9428F">
      <w:pPr>
        <w:numPr>
          <w:ilvl w:val="0"/>
          <w:numId w:val="3"/>
        </w:numPr>
        <w:spacing w:before="100" w:beforeAutospacing="1" w:after="100" w:afterAutospacing="1" w:line="240" w:lineRule="auto"/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C9428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Reporte de efectos adversos, si los hubo.</w:t>
      </w:r>
    </w:p>
    <w:p w:rsidR="00C9428F" w:rsidRPr="00C9428F" w:rsidRDefault="00C9428F" w:rsidP="00C9428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C9428F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11.  Discusión</w:t>
      </w:r>
    </w:p>
    <w:p w:rsidR="00C9428F" w:rsidRPr="00C9428F" w:rsidRDefault="00C9428F" w:rsidP="00C9428F">
      <w:pPr>
        <w:numPr>
          <w:ilvl w:val="0"/>
          <w:numId w:val="4"/>
        </w:numPr>
        <w:spacing w:before="100" w:beforeAutospacing="1" w:after="100" w:afterAutospacing="1" w:line="240" w:lineRule="auto"/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C9428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Interpretación  consistente con los resultados.</w:t>
      </w:r>
    </w:p>
    <w:p w:rsidR="00C9428F" w:rsidRPr="00C9428F" w:rsidRDefault="00C9428F" w:rsidP="00C9428F">
      <w:pPr>
        <w:numPr>
          <w:ilvl w:val="0"/>
          <w:numId w:val="4"/>
        </w:numPr>
        <w:spacing w:before="100" w:beforeAutospacing="1" w:after="100" w:afterAutospacing="1" w:line="240" w:lineRule="auto"/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C9428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Si procede, limitaciones del estudio, abordando las fuentes de posibles sesgos.</w:t>
      </w:r>
    </w:p>
    <w:p w:rsidR="0053000B" w:rsidRDefault="0053000B" w:rsidP="001B3CF5">
      <w:pPr>
        <w:ind w:left="360"/>
      </w:pPr>
      <w:r w:rsidRPr="0053000B"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  <w:lastRenderedPageBreak/>
        <w:t>12.</w:t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r w:rsidRPr="00E95CE1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Referencias bibliográficas</w:t>
      </w:r>
      <w:r w:rsidRPr="00E95CE1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: </w:t>
      </w:r>
    </w:p>
    <w:p w:rsidR="0053000B" w:rsidRPr="00E95CE1" w:rsidRDefault="00A12F03" w:rsidP="005300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hyperlink r:id="rId8" w:tgtFrame="_blank" w:history="1">
        <w:r w:rsidR="0053000B" w:rsidRPr="00E95C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Estilo de Vancouver</w:t>
        </w:r>
      </w:hyperlink>
      <w:r w:rsidR="0053000B" w:rsidRPr="00E95CE1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.</w:t>
      </w:r>
      <w:r w:rsidR="0053000B" w:rsidRPr="00E95CE1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 xml:space="preserve"> Las referencias bibliográficas utilizadas en cada una de las comunicaciones científicas, y que tengan una fuente (revistas científicas, sitios web, otros recursos, incluso la mayoría de los libros) a partir de 2015, deberán venir obligatoriamente acompañadas de su localización electrónica (URL o DOI).</w:t>
      </w:r>
    </w:p>
    <w:p w:rsidR="006B7C6A" w:rsidRDefault="0053000B" w:rsidP="00C9428F">
      <w:pPr>
        <w:ind w:left="360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 xml:space="preserve">13. </w:t>
      </w:r>
      <w:r w:rsidR="00C9428F" w:rsidRPr="00C9428F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Generales:</w:t>
      </w:r>
      <w:r w:rsidR="00C9428F" w:rsidRPr="00C9428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Su extensión no superará las 5000 palabras, exceptuando las referencias bibliográficas. No superará las 10 páginas, con letra Arial 12 y justificada, a 1.5 espacios de interlineado</w:t>
      </w:r>
      <w:r w:rsidR="00CF4E5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.</w:t>
      </w:r>
    </w:p>
    <w:p w:rsidR="00CF4E50" w:rsidRDefault="00CF4E50" w:rsidP="00C9428F">
      <w:pPr>
        <w:ind w:left="360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14.</w:t>
      </w:r>
      <w:r>
        <w:t xml:space="preserve"> </w:t>
      </w:r>
      <w:r w:rsidRPr="00CF4E50">
        <w:rPr>
          <w:b/>
        </w:rPr>
        <w:t>VER DIRECTRICES</w:t>
      </w:r>
    </w:p>
    <w:p w:rsidR="001B3CF5" w:rsidRPr="001B3CF5" w:rsidRDefault="001B3CF5" w:rsidP="00C9428F">
      <w:pPr>
        <w:ind w:left="360"/>
        <w:rPr>
          <w:lang w:val="es-ES"/>
        </w:rPr>
      </w:pPr>
      <w:bookmarkStart w:id="0" w:name="_GoBack"/>
      <w:bookmarkEnd w:id="0"/>
    </w:p>
    <w:sectPr w:rsidR="001B3CF5" w:rsidRPr="001B3CF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817FD"/>
    <w:multiLevelType w:val="hybridMultilevel"/>
    <w:tmpl w:val="6DBE7FD6"/>
    <w:lvl w:ilvl="0" w:tplc="01A473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E43C0"/>
    <w:multiLevelType w:val="multilevel"/>
    <w:tmpl w:val="CF94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31E75"/>
    <w:multiLevelType w:val="hybridMultilevel"/>
    <w:tmpl w:val="3D52ECD6"/>
    <w:lvl w:ilvl="0" w:tplc="01A473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163219"/>
    <w:multiLevelType w:val="multilevel"/>
    <w:tmpl w:val="7044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EF6946"/>
    <w:multiLevelType w:val="multilevel"/>
    <w:tmpl w:val="0126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EB0E94"/>
    <w:multiLevelType w:val="multilevel"/>
    <w:tmpl w:val="C8EE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177310"/>
    <w:multiLevelType w:val="multilevel"/>
    <w:tmpl w:val="1ADA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28F"/>
    <w:rsid w:val="001B3CF5"/>
    <w:rsid w:val="00356154"/>
    <w:rsid w:val="004D44F6"/>
    <w:rsid w:val="0053000B"/>
    <w:rsid w:val="006B7C6A"/>
    <w:rsid w:val="00887C65"/>
    <w:rsid w:val="00A12F03"/>
    <w:rsid w:val="00C9428F"/>
    <w:rsid w:val="00C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9E7A9-9092-452C-9F98-B6CEFFDA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2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42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3CF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B3CF5"/>
    <w:pPr>
      <w:spacing w:after="0" w:line="240" w:lineRule="auto"/>
    </w:pPr>
    <w:rPr>
      <w:rFonts w:ascii="Calibri" w:eastAsia="Times New Roman" w:hAnsi="Calibri"/>
      <w:color w:val="000000"/>
      <w:sz w:val="24"/>
      <w:szCs w:val="21"/>
      <w:lang w:val="es-E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3CF5"/>
    <w:rPr>
      <w:rFonts w:ascii="Calibri" w:eastAsia="Times New Roman" w:hAnsi="Calibri"/>
      <w:color w:val="000000"/>
      <w:sz w:val="24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2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vanestesia.sld.cu/templates/images/Manual_VANCOUVER%202017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itoranest1@infomed.sls.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quator-network.org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444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Madan</dc:creator>
  <cp:lastModifiedBy>Haddid</cp:lastModifiedBy>
  <cp:revision>7</cp:revision>
  <dcterms:created xsi:type="dcterms:W3CDTF">2022-03-10T23:31:00Z</dcterms:created>
  <dcterms:modified xsi:type="dcterms:W3CDTF">2022-03-11T12:57:00Z</dcterms:modified>
</cp:coreProperties>
</file>